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3. a pályázat benyújtását megelőző tanulmányi félévben tanulmányi 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pályázaton való részvétel feltétele az erre a célra rendszeresített pályázati űrlap valós adatokkal való kitöltése. A pályázati űrlap</w:t>
      </w:r>
      <w:r w:rsidR="00CD4180">
        <w:rPr>
          <w:rFonts w:ascii="Times New Roman" w:hAnsi="Times New Roman" w:cs="Times New Roman"/>
          <w:sz w:val="24"/>
          <w:szCs w:val="24"/>
        </w:rPr>
        <w:t xml:space="preserve"> </w:t>
      </w:r>
      <w:r w:rsidR="005D6D10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A6091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B0CDE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D4180" w:rsidRPr="00CD418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FC22EA">
        <w:rPr>
          <w:rFonts w:ascii="Times New Roman" w:hAnsi="Times New Roman" w:cs="Times New Roman"/>
          <w:b/>
          <w:sz w:val="24"/>
          <w:szCs w:val="24"/>
          <w:u w:val="single"/>
        </w:rPr>
        <w:t>február 1</w:t>
      </w:r>
      <w:r w:rsidR="0095151B">
        <w:rPr>
          <w:rFonts w:ascii="Times New Roman" w:hAnsi="Times New Roman" w:cs="Times New Roman"/>
          <w:b/>
          <w:sz w:val="24"/>
          <w:szCs w:val="24"/>
          <w:u w:val="single"/>
        </w:rPr>
        <w:t>-t</w:t>
      </w:r>
      <w:r w:rsidR="00086549">
        <w:rPr>
          <w:rFonts w:ascii="Times New Roman" w:hAnsi="Times New Roman" w:cs="Times New Roman"/>
          <w:b/>
          <w:sz w:val="24"/>
          <w:szCs w:val="24"/>
          <w:u w:val="single"/>
        </w:rPr>
        <w:t>ő</w:t>
      </w:r>
      <w:r w:rsidR="00DF5595">
        <w:rPr>
          <w:rFonts w:ascii="Times New Roman" w:hAnsi="Times New Roman" w:cs="Times New Roman"/>
          <w:b/>
          <w:sz w:val="24"/>
          <w:szCs w:val="24"/>
          <w:u w:val="single"/>
        </w:rPr>
        <w:t xml:space="preserve">l </w:t>
      </w:r>
      <w:r w:rsidRPr="00DF7EBF">
        <w:rPr>
          <w:rFonts w:ascii="Times New Roman" w:hAnsi="Times New Roman" w:cs="Times New Roman"/>
          <w:sz w:val="24"/>
          <w:szCs w:val="24"/>
        </w:rPr>
        <w:t xml:space="preserve">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7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20</w:t>
      </w:r>
      <w:r w:rsidR="00A6091E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8906F8"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 w:rsidR="008906F8">
        <w:rPr>
          <w:rFonts w:ascii="Times New Roman" w:hAnsi="Times New Roman" w:cs="Times New Roman"/>
          <w:b/>
          <w:iCs/>
          <w:sz w:val="24"/>
          <w:szCs w:val="24"/>
        </w:rPr>
        <w:t>február 2</w:t>
      </w:r>
      <w:r w:rsidR="00CB0CDE">
        <w:rPr>
          <w:rFonts w:ascii="Times New Roman" w:hAnsi="Times New Roman" w:cs="Times New Roman"/>
          <w:b/>
          <w:iCs/>
          <w:sz w:val="24"/>
          <w:szCs w:val="24"/>
        </w:rPr>
        <w:t>9</w:t>
      </w:r>
      <w:r w:rsidR="00BA36A7">
        <w:rPr>
          <w:rFonts w:ascii="Times New Roman" w:hAnsi="Times New Roman" w:cs="Times New Roman"/>
          <w:b/>
          <w:iCs/>
          <w:sz w:val="24"/>
          <w:szCs w:val="24"/>
        </w:rPr>
        <w:t>-</w:t>
      </w:r>
      <w:r w:rsidR="008906F8">
        <w:rPr>
          <w:rFonts w:ascii="Times New Roman" w:hAnsi="Times New Roman" w:cs="Times New Roman"/>
          <w:b/>
          <w:iCs/>
          <w:sz w:val="24"/>
          <w:szCs w:val="24"/>
        </w:rPr>
        <w:t>a</w:t>
      </w:r>
      <w:r w:rsidR="00BA36A7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a 20</w:t>
      </w:r>
      <w:r w:rsidR="00086549">
        <w:rPr>
          <w:rFonts w:ascii="Times New Roman" w:hAnsi="Times New Roman" w:cs="Times New Roman"/>
          <w:sz w:val="24"/>
          <w:szCs w:val="24"/>
        </w:rPr>
        <w:t>2</w:t>
      </w:r>
      <w:r w:rsidR="00CB0CDE">
        <w:rPr>
          <w:rFonts w:ascii="Times New Roman" w:hAnsi="Times New Roman" w:cs="Times New Roman"/>
          <w:sz w:val="24"/>
          <w:szCs w:val="24"/>
        </w:rPr>
        <w:t>3</w:t>
      </w:r>
      <w:r w:rsidRPr="00DF7EBF">
        <w:rPr>
          <w:rFonts w:ascii="Times New Roman" w:hAnsi="Times New Roman" w:cs="Times New Roman"/>
          <w:sz w:val="24"/>
          <w:szCs w:val="24"/>
        </w:rPr>
        <w:t>-20</w:t>
      </w:r>
      <w:r w:rsidR="00A6091E">
        <w:rPr>
          <w:rFonts w:ascii="Times New Roman" w:hAnsi="Times New Roman" w:cs="Times New Roman"/>
          <w:sz w:val="24"/>
          <w:szCs w:val="24"/>
        </w:rPr>
        <w:t>2</w:t>
      </w:r>
      <w:r w:rsidR="00CB0CDE">
        <w:rPr>
          <w:rFonts w:ascii="Times New Roman" w:hAnsi="Times New Roman" w:cs="Times New Roman"/>
          <w:sz w:val="24"/>
          <w:szCs w:val="24"/>
        </w:rPr>
        <w:t>4</w:t>
      </w:r>
      <w:r w:rsidRPr="00DF7EBF">
        <w:rPr>
          <w:rFonts w:ascii="Times New Roman" w:hAnsi="Times New Roman" w:cs="Times New Roman"/>
          <w:sz w:val="24"/>
          <w:szCs w:val="24"/>
        </w:rPr>
        <w:t xml:space="preserve">-os tanév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>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="0073219A">
        <w:rPr>
          <w:rFonts w:ascii="Times New Roman" w:hAnsi="Times New Roman" w:cs="Times New Roman"/>
          <w:sz w:val="24"/>
          <w:szCs w:val="24"/>
        </w:rPr>
        <w:t>áprilisban</w:t>
      </w:r>
      <w:r w:rsidRPr="00DF7EBF">
        <w:rPr>
          <w:rFonts w:ascii="Times New Roman" w:hAnsi="Times New Roman" w:cs="Times New Roman"/>
          <w:sz w:val="24"/>
          <w:szCs w:val="24"/>
        </w:rPr>
        <w:t xml:space="preserve">, a fennmaradó két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félévben </w:t>
      </w:r>
      <w:r w:rsidR="0073219A">
        <w:rPr>
          <w:rFonts w:ascii="Times New Roman" w:hAnsi="Times New Roman" w:cs="Times New Roman"/>
          <w:sz w:val="24"/>
          <w:szCs w:val="24"/>
        </w:rPr>
        <w:t>májusban.</w:t>
      </w:r>
      <w:r w:rsidRPr="00DF7EBF">
        <w:rPr>
          <w:rFonts w:ascii="Times New Roman" w:hAnsi="Times New Roman" w:cs="Times New Roman"/>
          <w:sz w:val="24"/>
          <w:szCs w:val="24"/>
        </w:rPr>
        <w:t xml:space="preserve">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havi 15. 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A36A7" w:rsidRPr="00BA36A7" w:rsidRDefault="00BA36A7" w:rsidP="00BA36A7">
      <w:pPr>
        <w:jc w:val="both"/>
        <w:rPr>
          <w:b/>
        </w:rPr>
      </w:pPr>
      <w:r w:rsidRPr="00BA36A7">
        <w:rPr>
          <w:b/>
        </w:rPr>
        <w:t xml:space="preserve">„(3) Egy tanulmányi félévben legfeljebb öt fő részesülhet ösztöndíj-támogatásban úgy, hogy közülük kizárólag tanulmányi eredményei alapján </w:t>
      </w:r>
      <w:proofErr w:type="gramStart"/>
      <w:r w:rsidRPr="00BA36A7">
        <w:rPr>
          <w:b/>
        </w:rPr>
        <w:t>két  fő</w:t>
      </w:r>
      <w:proofErr w:type="gramEnd"/>
      <w:r w:rsidRPr="00BA36A7">
        <w:rPr>
          <w:b/>
        </w:rPr>
        <w:t xml:space="preserve"> részére állapítható meg ösztöndíj támogatás. Amennyiben azonban kevesebb pályázat érkezik be az ösztöndíjra a rendelet 3.§ (2) bekezdés b) pontja szerinti okból szociálisan rászorulók részéről, mint amennyi ösztöndíj számukra kiosztható lenne, abban az esetben a Képviselő-testület dönthet úgy, hogy több pályázót támogat kizárólag tanulmányi eredményeik alapján az ösztöndíjak odaítélésekor. Amennyiben a rendelet 3.§ (3) bekezdése szerinti esetkörben kettőnél kevesebb pályázat érkezik be az ösztöndíjra</w:t>
      </w:r>
      <w:proofErr w:type="gramStart"/>
      <w:r w:rsidRPr="00BA36A7">
        <w:rPr>
          <w:b/>
        </w:rPr>
        <w:t>,  abban</w:t>
      </w:r>
      <w:proofErr w:type="gramEnd"/>
      <w:r w:rsidRPr="00BA36A7">
        <w:rPr>
          <w:b/>
        </w:rPr>
        <w:t xml:space="preserve"> az esetben a Képviselő-testület dönthet úgy, hogy több pályázót támogat a rendelet 3.§ (2) bekezdés b) pontja alapján.”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Az a pályázó, aki pályázatában valótlan tényt állított, illetve hamis adatot, igazolást szolgáltatott, köteles a részére folyósított ösztöndíjat kamatokkal növelten, a felszólítást </w:t>
      </w:r>
      <w:r w:rsidRPr="00DF7EBF">
        <w:rPr>
          <w:rFonts w:ascii="Times New Roman" w:hAnsi="Times New Roman" w:cs="Times New Roman"/>
          <w:sz w:val="24"/>
          <w:szCs w:val="24"/>
        </w:rPr>
        <w:lastRenderedPageBreak/>
        <w:t>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353FA8">
        <w:rPr>
          <w:rFonts w:ascii="Times New Roman" w:hAnsi="Times New Roman" w:cs="Times New Roman"/>
          <w:sz w:val="24"/>
          <w:szCs w:val="24"/>
        </w:rPr>
        <w:t>20</w:t>
      </w:r>
      <w:r w:rsidR="00086549">
        <w:rPr>
          <w:rFonts w:ascii="Times New Roman" w:hAnsi="Times New Roman" w:cs="Times New Roman"/>
          <w:sz w:val="24"/>
          <w:szCs w:val="24"/>
        </w:rPr>
        <w:t>2</w:t>
      </w:r>
      <w:r w:rsidR="00CB0CDE">
        <w:rPr>
          <w:rFonts w:ascii="Times New Roman" w:hAnsi="Times New Roman" w:cs="Times New Roman"/>
          <w:sz w:val="24"/>
          <w:szCs w:val="24"/>
        </w:rPr>
        <w:t>4</w:t>
      </w:r>
      <w:r w:rsidR="00353FA8">
        <w:rPr>
          <w:rFonts w:ascii="Times New Roman" w:hAnsi="Times New Roman" w:cs="Times New Roman"/>
          <w:sz w:val="24"/>
          <w:szCs w:val="24"/>
        </w:rPr>
        <w:t xml:space="preserve">. </w:t>
      </w:r>
      <w:r w:rsidR="008906F8">
        <w:rPr>
          <w:rFonts w:ascii="Times New Roman" w:hAnsi="Times New Roman" w:cs="Times New Roman"/>
          <w:sz w:val="24"/>
          <w:szCs w:val="24"/>
        </w:rPr>
        <w:t xml:space="preserve">január </w:t>
      </w:r>
      <w:r w:rsidR="00CB0CDE">
        <w:rPr>
          <w:rFonts w:ascii="Times New Roman" w:hAnsi="Times New Roman" w:cs="Times New Roman"/>
          <w:sz w:val="24"/>
          <w:szCs w:val="24"/>
        </w:rPr>
        <w:t>31</w:t>
      </w:r>
      <w:r w:rsidR="000865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F45AC" w:rsidRPr="00DF7EBF" w:rsidSect="00E752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274" w:rsidRDefault="00070274" w:rsidP="00070274">
      <w:pPr>
        <w:spacing w:after="0" w:line="240" w:lineRule="auto"/>
      </w:pPr>
      <w:r>
        <w:separator/>
      </w:r>
    </w:p>
  </w:endnote>
  <w:endnote w:type="continuationSeparator" w:id="0">
    <w:p w:rsidR="00070274" w:rsidRDefault="00070274" w:rsidP="0007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274" w:rsidRDefault="00070274" w:rsidP="00070274">
      <w:pPr>
        <w:spacing w:after="0" w:line="240" w:lineRule="auto"/>
      </w:pPr>
      <w:r>
        <w:separator/>
      </w:r>
    </w:p>
  </w:footnote>
  <w:footnote w:type="continuationSeparator" w:id="0">
    <w:p w:rsidR="00070274" w:rsidRDefault="00070274" w:rsidP="00070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 w15:restartNumberingAfterBreak="0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E3"/>
    <w:rsid w:val="00016D3D"/>
    <w:rsid w:val="0003332F"/>
    <w:rsid w:val="00070274"/>
    <w:rsid w:val="00086549"/>
    <w:rsid w:val="00094089"/>
    <w:rsid w:val="00112D3E"/>
    <w:rsid w:val="001765DC"/>
    <w:rsid w:val="001C2E75"/>
    <w:rsid w:val="001C3F93"/>
    <w:rsid w:val="00205AE3"/>
    <w:rsid w:val="00253E34"/>
    <w:rsid w:val="00353FA8"/>
    <w:rsid w:val="003F108B"/>
    <w:rsid w:val="00544B65"/>
    <w:rsid w:val="005C48D4"/>
    <w:rsid w:val="005D6D10"/>
    <w:rsid w:val="0072298F"/>
    <w:rsid w:val="0073219A"/>
    <w:rsid w:val="00816DB1"/>
    <w:rsid w:val="008906F8"/>
    <w:rsid w:val="008F5CB4"/>
    <w:rsid w:val="0095151B"/>
    <w:rsid w:val="009F79C9"/>
    <w:rsid w:val="00A521F9"/>
    <w:rsid w:val="00A6091E"/>
    <w:rsid w:val="00AD4C23"/>
    <w:rsid w:val="00BA36A7"/>
    <w:rsid w:val="00BC3B83"/>
    <w:rsid w:val="00C91135"/>
    <w:rsid w:val="00CB0CDE"/>
    <w:rsid w:val="00CD4180"/>
    <w:rsid w:val="00CD78A8"/>
    <w:rsid w:val="00CE71BE"/>
    <w:rsid w:val="00DF5595"/>
    <w:rsid w:val="00DF7EBF"/>
    <w:rsid w:val="00E75226"/>
    <w:rsid w:val="00EF45AC"/>
    <w:rsid w:val="00F80ACB"/>
    <w:rsid w:val="00F86B88"/>
    <w:rsid w:val="00FA2805"/>
    <w:rsid w:val="00FC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D7D5F"/>
  <w15:docId w15:val="{7238756D-29F4-456E-B82C-457D5445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akanydoroszlo.h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634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3</cp:revision>
  <cp:lastPrinted>2015-07-21T12:58:00Z</cp:lastPrinted>
  <dcterms:created xsi:type="dcterms:W3CDTF">2024-02-05T14:25:00Z</dcterms:created>
  <dcterms:modified xsi:type="dcterms:W3CDTF">2024-02-05T14:26:00Z</dcterms:modified>
</cp:coreProperties>
</file>